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99A" w:rsidRDefault="00041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b/>
          <w:color w:val="000000"/>
        </w:rPr>
        <w:t>REGULAMENTO DO VOLEIBOL ADULTO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-1080134</wp:posOffset>
            </wp:positionH>
            <wp:positionV relativeFrom="paragraph">
              <wp:posOffset>-623569</wp:posOffset>
            </wp:positionV>
            <wp:extent cx="1727200" cy="129540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9499A" w:rsidRDefault="0099499A">
      <w:pPr>
        <w:rPr>
          <w:rFonts w:ascii="Arial" w:eastAsia="Arial" w:hAnsi="Arial" w:cs="Arial"/>
          <w:b/>
          <w:color w:val="000000"/>
        </w:rPr>
      </w:pPr>
    </w:p>
    <w:p w:rsidR="0099499A" w:rsidRDefault="0099499A"/>
    <w:p w:rsidR="0099499A" w:rsidRDefault="000410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>
        <w:rPr>
          <w:b/>
          <w:color w:val="000000"/>
        </w:rPr>
        <w:t>DO HORÁRIO DE FUNCIONAMENTO</w:t>
      </w:r>
    </w:p>
    <w:p w:rsidR="0099499A" w:rsidRDefault="00041003">
      <w:r>
        <w:t>Art. 1º - De segunda das 19h30 às</w:t>
      </w:r>
      <w:r>
        <w:t xml:space="preserve"> 21h30 – Recreação e Treinamento </w:t>
      </w:r>
    </w:p>
    <w:p w:rsidR="0099499A" w:rsidRDefault="00041003">
      <w:pPr>
        <w:ind w:firstLine="708"/>
      </w:pPr>
      <w:r>
        <w:t xml:space="preserve"> De terça e quinta das 18h30 às</w:t>
      </w:r>
      <w:r>
        <w:t xml:space="preserve"> 19h25 – RECREAÇÃO</w:t>
      </w:r>
    </w:p>
    <w:p w:rsidR="0099499A" w:rsidRDefault="00041003">
      <w:pPr>
        <w:ind w:firstLine="708"/>
      </w:pPr>
      <w:r>
        <w:t xml:space="preserve"> De terça e quinta das 19h30 às</w:t>
      </w:r>
      <w:r>
        <w:t xml:space="preserve"> 21h30 – TREINAMENTO </w:t>
      </w:r>
    </w:p>
    <w:p w:rsidR="0099499A" w:rsidRDefault="00041003">
      <w:r>
        <w:tab/>
      </w:r>
      <w:r>
        <w:t xml:space="preserve"> De quarta feira das 19h30 às</w:t>
      </w:r>
      <w:r>
        <w:t xml:space="preserve"> 21h30 – APRIMORAMENTO</w:t>
      </w:r>
    </w:p>
    <w:p w:rsidR="0099499A" w:rsidRDefault="00041003">
      <w:r>
        <w:t>Art. 2º - Os dias e horários poderão sofrer alterações em decorrência de amistosos, torneios ou campeonatos.</w:t>
      </w:r>
    </w:p>
    <w:p w:rsidR="0099499A" w:rsidRDefault="0099499A"/>
    <w:p w:rsidR="0099499A" w:rsidRDefault="000410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>
        <w:rPr>
          <w:b/>
          <w:color w:val="000000"/>
        </w:rPr>
        <w:t>DAS REGRAS</w:t>
      </w:r>
    </w:p>
    <w:p w:rsidR="0099499A" w:rsidRDefault="00041003">
      <w:r>
        <w:t>Art. 3º - As atividades de VOLEIBOL oferecidas pelo Tênis Clube são somente para as</w:t>
      </w:r>
      <w:r>
        <w:t>sociados, com idade mínima de 15 anos.</w:t>
      </w:r>
    </w:p>
    <w:p w:rsidR="0099499A" w:rsidRDefault="00041003">
      <w:r>
        <w:t>Art. 4º - É obrigatório o uso de material esportivo adequado (meia, shorts e camiseta)</w:t>
      </w:r>
    </w:p>
    <w:p w:rsidR="0099499A" w:rsidRDefault="00041003">
      <w:r>
        <w:t>Art. 5º - Não é permitido jogar descalço, com vestimenta inadequada ou com objetos que possam provocar lesões.</w:t>
      </w:r>
    </w:p>
    <w:p w:rsidR="0099499A" w:rsidRDefault="00041003">
      <w:r>
        <w:t>Art. 6º - Será nece</w:t>
      </w:r>
      <w:r>
        <w:t>ssário mínimo de 6 sócios praticantes de voleibol, para que ginásio seja liberado com material adequado (rede e bola) e acionamento do sistema de iluminação.</w:t>
      </w:r>
    </w:p>
    <w:p w:rsidR="0099499A" w:rsidRDefault="00041003">
      <w:r>
        <w:t>Art. 7º - Forma de disputa e sistema de jogo serão decididos pelos praticantes, sendo sugerido rod</w:t>
      </w:r>
      <w:r>
        <w:t>agem simples e sets em 25 pontos na turma de recreação.</w:t>
      </w:r>
    </w:p>
    <w:p w:rsidR="0099499A" w:rsidRDefault="00041003">
      <w:r>
        <w:t xml:space="preserve">Art. 8º - Qualquer ato antidesportivo praticado será levado ao conhecimento do departamento de esportes para procedimentos disciplinares. </w:t>
      </w:r>
    </w:p>
    <w:p w:rsidR="0099499A" w:rsidRDefault="00041003">
      <w:r>
        <w:t>Art. 9º - A comissão disciplinar é composta por coordenadores</w:t>
      </w:r>
      <w:r>
        <w:t>, diretor de esportes e vice-presidente</w:t>
      </w:r>
    </w:p>
    <w:p w:rsidR="0099499A" w:rsidRDefault="0099499A"/>
    <w:p w:rsidR="0099499A" w:rsidRDefault="000410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color w:val="000000"/>
        </w:rPr>
      </w:pPr>
      <w:r>
        <w:rPr>
          <w:b/>
          <w:color w:val="000000"/>
        </w:rPr>
        <w:t>DO TEMPO DE JOGO</w:t>
      </w:r>
    </w:p>
    <w:p w:rsidR="0099499A" w:rsidRDefault="00041003">
      <w:r>
        <w:t>Art. 10º - Recreação estipula em loco, formato adequado, conforme quantidade de pessoas, adotando rodizio, para que todos possam jogar.</w:t>
      </w:r>
    </w:p>
    <w:p w:rsidR="0099499A" w:rsidRDefault="00041003">
      <w:r>
        <w:t>Art. 11º - Para rachões acima de 2 (dois) times o tempo será de 1 set de 25 pontos</w:t>
      </w:r>
      <w:r>
        <w:t xml:space="preserve"> por partida, onde o time vencedor permanece em quadra.</w:t>
      </w:r>
    </w:p>
    <w:p w:rsidR="0099499A" w:rsidRDefault="00041003">
      <w:bookmarkStart w:id="0" w:name="_gjdgxs" w:colFirst="0" w:colLast="0"/>
      <w:bookmarkEnd w:id="0"/>
      <w:r>
        <w:t>Art. 12º - A ordem dos times é conforme a ordem de chegada.</w:t>
      </w:r>
    </w:p>
    <w:p w:rsidR="0099499A" w:rsidRDefault="0099499A"/>
    <w:p w:rsidR="00041003" w:rsidRDefault="00041003">
      <w:bookmarkStart w:id="1" w:name="_GoBack"/>
      <w:bookmarkEnd w:id="1"/>
    </w:p>
    <w:p w:rsidR="0099499A" w:rsidRDefault="00041003">
      <w:pPr>
        <w:spacing w:after="0" w:line="240" w:lineRule="auto"/>
      </w:pPr>
      <w:r>
        <w:t xml:space="preserve">                      Denis </w:t>
      </w:r>
      <w:proofErr w:type="spellStart"/>
      <w:r>
        <w:t>Andreasi</w:t>
      </w:r>
      <w:proofErr w:type="spellEnd"/>
      <w:r>
        <w:t xml:space="preserve">                      </w:t>
      </w:r>
      <w:r>
        <w:t xml:space="preserve">                                                    Renato </w:t>
      </w:r>
      <w:proofErr w:type="spellStart"/>
      <w:r>
        <w:t>Lotfi</w:t>
      </w:r>
      <w:proofErr w:type="spellEnd"/>
      <w:r>
        <w:t xml:space="preserve"> </w:t>
      </w:r>
    </w:p>
    <w:p w:rsidR="0099499A" w:rsidRDefault="00041003">
      <w:pPr>
        <w:spacing w:after="0" w:line="240" w:lineRule="auto"/>
      </w:pPr>
      <w:r>
        <w:t xml:space="preserve">                  Diretor de Esportes                                                                       Presidente</w:t>
      </w:r>
    </w:p>
    <w:p w:rsidR="0099499A" w:rsidRDefault="0099499A"/>
    <w:sectPr w:rsidR="0099499A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100CF"/>
    <w:multiLevelType w:val="multilevel"/>
    <w:tmpl w:val="81ECDC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9499A"/>
    <w:rsid w:val="00041003"/>
    <w:rsid w:val="0099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46595-1D69-4317-9770-DE7A7FC9B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20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A7FA0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TCPP</cp:lastModifiedBy>
  <cp:revision>3</cp:revision>
  <dcterms:created xsi:type="dcterms:W3CDTF">2018-08-17T20:26:00Z</dcterms:created>
  <dcterms:modified xsi:type="dcterms:W3CDTF">2018-08-17T20:26:00Z</dcterms:modified>
</cp:coreProperties>
</file>