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619" w:rsidRPr="00CC4619" w:rsidRDefault="00CC4619" w:rsidP="00CC461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bCs/>
          <w:color w:val="000000"/>
          <w:lang w:eastAsia="pt-BR"/>
        </w:rPr>
        <w:t>REGULAMENTO DO USO DAS QUADRAS DE TÊNIS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color w:val="000000"/>
          <w:lang w:eastAsia="pt-BR"/>
        </w:rPr>
        <w:t>As providências com relação ao descumprimento das normas acima. São de competência dos coordenadores do departamento de tênis e da diretoria do clube e poderão ser tomadas na sua ausência e impedimento pela coordenação de esportes ou funcio</w:t>
      </w:r>
      <w:r>
        <w:rPr>
          <w:rFonts w:ascii="Arial" w:eastAsia="Times New Roman" w:hAnsi="Arial" w:cs="Arial"/>
          <w:color w:val="000000"/>
          <w:lang w:eastAsia="pt-BR"/>
        </w:rPr>
        <w:t>nários do departamento de tênis</w:t>
      </w:r>
      <w:r w:rsidRPr="00CC4619">
        <w:rPr>
          <w:rFonts w:ascii="Arial" w:eastAsia="Times New Roman" w:hAnsi="Arial" w:cs="Arial"/>
          <w:color w:val="000000"/>
          <w:lang w:eastAsia="pt-BR"/>
        </w:rPr>
        <w:t>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color w:val="000000"/>
          <w:lang w:eastAsia="pt-BR"/>
        </w:rPr>
        <w:t>Os tenistas que desrespeitarem estas normas ficam sujeitos às</w:t>
      </w:r>
      <w:r>
        <w:rPr>
          <w:rFonts w:ascii="Arial" w:eastAsia="Times New Roman" w:hAnsi="Arial" w:cs="Arial"/>
          <w:color w:val="000000"/>
          <w:lang w:eastAsia="pt-BR"/>
        </w:rPr>
        <w:t xml:space="preserve"> punições previstas no estatuto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do clube e regulamento do departamento de tênis.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color w:val="000000"/>
          <w:lang w:eastAsia="pt-BR"/>
        </w:rPr>
        <w:t>Os casos não previstos nestas normas poderão ser resolvidos pela coordenadoria de esportes do clube.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bCs/>
          <w:color w:val="000000"/>
          <w:lang w:eastAsia="pt-BR"/>
        </w:rPr>
        <w:t>DO HORÁRIO DE FUNCIONAMENTO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1º</w:t>
      </w:r>
      <w:r>
        <w:rPr>
          <w:rFonts w:ascii="Arial" w:eastAsia="Times New Roman" w:hAnsi="Arial" w:cs="Arial"/>
          <w:color w:val="000000"/>
          <w:lang w:eastAsia="pt-BR"/>
        </w:rPr>
        <w:t xml:space="preserve"> - </w:t>
      </w:r>
      <w:r w:rsidRPr="00CC4619">
        <w:rPr>
          <w:rFonts w:ascii="Arial" w:eastAsia="Times New Roman" w:hAnsi="Arial" w:cs="Arial"/>
          <w:color w:val="000000"/>
          <w:lang w:eastAsia="pt-BR"/>
        </w:rPr>
        <w:t>De segunda-feira a sábado, das 07h00 às 21h30.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color w:val="000000"/>
          <w:lang w:eastAsia="pt-BR"/>
        </w:rPr>
        <w:t xml:space="preserve">             Domingo e feriados, das 07h00 às 20h00.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2º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 quadra 01 é livre de segunda-feira a domingo, conforme horário de funcionamento.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Art. 3º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 quadra 02 é utilizada para aulas e treinamentos de segunda-feira a sexta-feira, das 7h às 18h, após, livre conforme horário de funcionamento.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Art. 4º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 quadra 03 é livre de segunda-feira a domingo, conforme horário de funcionamento.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Art. 5º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 quadra 05 é utilizada para aulas e treinamentos de segunda a sexta-feira, das 7h às 21h, livre quando as quadras 01, 02, 03 e 04 estiverem interditadas em virtude da chuva.</w:t>
      </w:r>
    </w:p>
    <w:p w:rsidR="00CC4619" w:rsidRDefault="00CC4619" w:rsidP="00CC4619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6º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De segunda-feira a sexta-feira, a partir das 18h, todas as quadras destina-se aos praticantes com idade superior a 18 anos.</w:t>
      </w:r>
    </w:p>
    <w:p w:rsidR="00E1416B" w:rsidRDefault="00E1416B" w:rsidP="00CC4619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1416B">
        <w:rPr>
          <w:rFonts w:ascii="Arial" w:eastAsia="Times New Roman" w:hAnsi="Arial" w:cs="Arial"/>
          <w:b/>
          <w:color w:val="000000"/>
          <w:lang w:eastAsia="pt-BR"/>
        </w:rPr>
        <w:t>Art. 7º</w:t>
      </w:r>
      <w:r>
        <w:rPr>
          <w:rFonts w:ascii="Arial" w:eastAsia="Times New Roman" w:hAnsi="Arial" w:cs="Arial"/>
          <w:color w:val="000000"/>
          <w:lang w:eastAsia="pt-BR"/>
        </w:rPr>
        <w:t xml:space="preserve"> - De segunda a sexta-feira, até </w:t>
      </w:r>
      <w:proofErr w:type="gramStart"/>
      <w:r>
        <w:rPr>
          <w:rFonts w:ascii="Arial" w:eastAsia="Times New Roman" w:hAnsi="Arial" w:cs="Arial"/>
          <w:color w:val="000000"/>
          <w:lang w:eastAsia="pt-BR"/>
        </w:rPr>
        <w:t>as</w:t>
      </w:r>
      <w:proofErr w:type="gramEnd"/>
      <w:r>
        <w:rPr>
          <w:rFonts w:ascii="Arial" w:eastAsia="Times New Roman" w:hAnsi="Arial" w:cs="Arial"/>
          <w:color w:val="000000"/>
          <w:lang w:eastAsia="pt-BR"/>
        </w:rPr>
        <w:t xml:space="preserve"> 18h, aulas podem ser ministradas nas quadras 2, 4 e 5. Após as 18h as aulas deverão ser ministradas somente na quadra </w:t>
      </w:r>
      <w:proofErr w:type="gramStart"/>
      <w:r>
        <w:rPr>
          <w:rFonts w:ascii="Arial" w:eastAsia="Times New Roman" w:hAnsi="Arial" w:cs="Arial"/>
          <w:color w:val="000000"/>
          <w:lang w:eastAsia="pt-BR"/>
        </w:rPr>
        <w:t>5</w:t>
      </w:r>
      <w:proofErr w:type="gramEnd"/>
      <w:r>
        <w:rPr>
          <w:rFonts w:ascii="Arial" w:eastAsia="Times New Roman" w:hAnsi="Arial" w:cs="Arial"/>
          <w:color w:val="000000"/>
          <w:lang w:eastAsia="pt-BR"/>
        </w:rPr>
        <w:t xml:space="preserve"> (até 21h). Em caso de manutenção das quadras 1, 2, 3 e 4 ou limitação de uso em função da chuva, a quadra </w:t>
      </w:r>
      <w:proofErr w:type="gramStart"/>
      <w:r>
        <w:rPr>
          <w:rFonts w:ascii="Arial" w:eastAsia="Times New Roman" w:hAnsi="Arial" w:cs="Arial"/>
          <w:color w:val="000000"/>
          <w:lang w:eastAsia="pt-BR"/>
        </w:rPr>
        <w:t>5</w:t>
      </w:r>
      <w:proofErr w:type="gramEnd"/>
      <w:r>
        <w:rPr>
          <w:rFonts w:ascii="Arial" w:eastAsia="Times New Roman" w:hAnsi="Arial" w:cs="Arial"/>
          <w:color w:val="000000"/>
          <w:lang w:eastAsia="pt-BR"/>
        </w:rPr>
        <w:t xml:space="preserve"> (coberta) deve ser de uso exclusivo dos praticantes.</w:t>
      </w:r>
    </w:p>
    <w:p w:rsidR="00E1416B" w:rsidRDefault="00E1416B" w:rsidP="00E1416B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b/>
          <w:color w:val="000000"/>
          <w:lang w:eastAsia="pt-BR"/>
        </w:rPr>
        <w:t>Art. 8</w:t>
      </w:r>
      <w:r w:rsidRPr="00E1416B">
        <w:rPr>
          <w:rFonts w:ascii="Arial" w:eastAsia="Times New Roman" w:hAnsi="Arial" w:cs="Arial"/>
          <w:b/>
          <w:color w:val="000000"/>
          <w:lang w:eastAsia="pt-BR"/>
        </w:rPr>
        <w:t>º</w:t>
      </w:r>
      <w:r>
        <w:rPr>
          <w:rFonts w:ascii="Arial" w:eastAsia="Times New Roman" w:hAnsi="Arial" w:cs="Arial"/>
          <w:color w:val="000000"/>
          <w:lang w:eastAsia="pt-BR"/>
        </w:rPr>
        <w:t xml:space="preserve"> - A manutenção das quadras será diária e deverá ser feita de forma regular e correta. Portanto, os horários deverão ser respeitados para que as mesmas estejam sempre em perfeito estado de conservação e de boa qualidade.</w:t>
      </w:r>
    </w:p>
    <w:p w:rsidR="00E1416B" w:rsidRPr="00CC4619" w:rsidRDefault="00E1416B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numPr>
          <w:ilvl w:val="0"/>
          <w:numId w:val="3"/>
        </w:numPr>
        <w:tabs>
          <w:tab w:val="clear" w:pos="720"/>
          <w:tab w:val="num" w:pos="-142"/>
        </w:tabs>
        <w:spacing w:after="0" w:line="36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bCs/>
          <w:color w:val="000000"/>
          <w:lang w:eastAsia="pt-BR"/>
        </w:rPr>
        <w:t>DO USO DAS QUADRAS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O tenista deverá escolher apenas um dos cinco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raqueteiros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, disponíveis </w:t>
      </w:r>
      <w:proofErr w:type="gramStart"/>
      <w:r w:rsidRPr="00CC4619">
        <w:rPr>
          <w:rFonts w:ascii="Arial" w:eastAsia="Times New Roman" w:hAnsi="Arial" w:cs="Arial"/>
          <w:color w:val="000000"/>
          <w:lang w:eastAsia="pt-BR"/>
        </w:rPr>
        <w:t>em</w:t>
      </w:r>
      <w:proofErr w:type="gramEnd"/>
      <w:r w:rsidRPr="00CC4619">
        <w:rPr>
          <w:rFonts w:ascii="Arial" w:eastAsia="Times New Roman" w:hAnsi="Arial" w:cs="Arial"/>
          <w:color w:val="000000"/>
          <w:lang w:eastAsia="pt-BR"/>
        </w:rPr>
        <w:t xml:space="preserve"> todas as quadras. O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 da quadra 05 (cinco) deve ser utilizado somente nos dias de chuva, e tem regras específicas.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2º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É proibido ao tenista marcar a vaga para um parceiro (com duas raquetes) se o mesmo não estiver presente.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lastRenderedPageBreak/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3º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Informe constantemente a contagem da partida e respeite as regras contidas no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 da sua quadra; Utilize o placar eletrônico e, em caso de mau funcionamento, informe verbalmente o placar dos tenistas que aguardam pelo uso da quadra.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4º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Em caso de má fé na informação do resultado da partida aos tenistas da espera, os tenistas infratores serão penalizados, conforme decisão da diretoria do clube e dos coordenadores do departamento.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5º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 marcação da quadra só é permitida com a presença física dos tenistas.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6º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Quando houver espera, observe as regras vigentes no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 conforme a quantidade de raquetes.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7º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Em caso de jogos de maiores de idade contra menores (pais e filhos, por exemplo), deverão ser utilizadas as quadras </w:t>
      </w:r>
      <w:proofErr w:type="gramStart"/>
      <w:r w:rsidRPr="00CC4619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Pr="00CC4619">
        <w:rPr>
          <w:rFonts w:ascii="Arial" w:eastAsia="Times New Roman" w:hAnsi="Arial" w:cs="Arial"/>
          <w:color w:val="000000"/>
          <w:lang w:eastAsia="pt-BR"/>
        </w:rPr>
        <w:t xml:space="preserve"> e 4.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8º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Após as 18h, se houver adulto aguardando para utilização das quadras, os menores de idade que estiverem jogando devem encerrar o set ou sua permanência em quadra em até 15 minutos. O tempo será marcado pelo primeiro tenista que estiver aguardando.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9º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Não havendo espera o uso é livre.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10º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Antes de jogar um set o tempo de bate bola</w:t>
      </w:r>
      <w:r>
        <w:rPr>
          <w:rFonts w:ascii="Arial" w:eastAsia="Times New Roman" w:hAnsi="Arial" w:cs="Arial"/>
          <w:color w:val="000000"/>
          <w:lang w:eastAsia="pt-BR"/>
        </w:rPr>
        <w:t xml:space="preserve"> será de, no máximo, 5 minutos.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11º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O bate bola sem intenção de jogar um set é permitida pelo tempo máximo de 30 minutos.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12º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O tempo máximo para uso dos paredões, quando houver espera, é de 15 minutos.</w:t>
      </w:r>
    </w:p>
    <w:p w:rsidR="00CC4619" w:rsidRDefault="00CC4619" w:rsidP="00CC4619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13º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Eventuais danos contra o patrimônio do clube (redes, mobiliário, lonas,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etc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) e as eventuais despesas com materiais em itens que compõem o patrimônio do clube serão de responsabilidade do tenista, conforme rege o estatuto social do Tênis Clube de Presidente Prudente, exceto quando danificados acidentalmente. </w:t>
      </w:r>
    </w:p>
    <w:p w:rsidR="00E1416B" w:rsidRPr="00E1416B" w:rsidRDefault="00E1416B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E1416B">
        <w:rPr>
          <w:rFonts w:ascii="Arial" w:eastAsia="Times New Roman" w:hAnsi="Arial" w:cs="Arial"/>
          <w:b/>
          <w:color w:val="000000"/>
          <w:lang w:eastAsia="pt-BR"/>
        </w:rPr>
        <w:t>Art. 14</w:t>
      </w:r>
      <w:r w:rsidRPr="00E1416B">
        <w:rPr>
          <w:rFonts w:ascii="Arial" w:eastAsia="Times New Roman" w:hAnsi="Arial" w:cs="Arial"/>
          <w:b/>
          <w:color w:val="000000"/>
          <w:lang w:eastAsia="pt-BR"/>
        </w:rPr>
        <w:t>º</w:t>
      </w:r>
      <w:r>
        <w:rPr>
          <w:rFonts w:ascii="Arial" w:eastAsia="Times New Roman" w:hAnsi="Arial" w:cs="Arial"/>
          <w:color w:val="000000"/>
          <w:lang w:eastAsia="pt-BR"/>
        </w:rPr>
        <w:t xml:space="preserve"> - Aos sábados e domingos o uso das quadras é exclusivo dos praticantes associados.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numPr>
          <w:ilvl w:val="0"/>
          <w:numId w:val="4"/>
        </w:numPr>
        <w:spacing w:after="0" w:line="36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bCs/>
          <w:color w:val="000000"/>
          <w:lang w:eastAsia="pt-BR"/>
        </w:rPr>
        <w:t>DA RESERVA DAS QUADRAS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É assegurada à diretoria a reserva de quadras (cobertas e/ou descobertas), tantas quantas necessárias para a realização de torneios internos, competições amistosas ou oficiais, nos dias de semana, fins de semana e feriados.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2º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As reservas das quadras deverão ser respeitadas.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numPr>
          <w:ilvl w:val="0"/>
          <w:numId w:val="5"/>
        </w:numPr>
        <w:spacing w:after="0" w:line="36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bCs/>
          <w:color w:val="000000"/>
          <w:lang w:eastAsia="pt-BR"/>
        </w:rPr>
        <w:t>AULAS E TREINAMENTOS</w:t>
      </w: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1º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É expressamente proibido que o associado ministre aulas sem estar devidamente registrado no Conselho Regional de Educação </w:t>
      </w:r>
      <w:proofErr w:type="spellStart"/>
      <w:r w:rsidRPr="00CC4619">
        <w:rPr>
          <w:rFonts w:ascii="Arial" w:eastAsia="Times New Roman" w:hAnsi="Arial" w:cs="Arial"/>
          <w:color w:val="000000"/>
          <w:lang w:eastAsia="pt-BR"/>
        </w:rPr>
        <w:t>Fisica</w:t>
      </w:r>
      <w:proofErr w:type="spellEnd"/>
      <w:r w:rsidRPr="00CC4619">
        <w:rPr>
          <w:rFonts w:ascii="Arial" w:eastAsia="Times New Roman" w:hAnsi="Arial" w:cs="Arial"/>
          <w:color w:val="000000"/>
          <w:lang w:eastAsia="pt-BR"/>
        </w:rPr>
        <w:t xml:space="preserve"> (CREF) e em contrato vigente com o Tênis Clube.</w:t>
      </w:r>
    </w:p>
    <w:p w:rsidR="00CC4619" w:rsidRDefault="00CC4619" w:rsidP="00CC4619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CC4619">
        <w:rPr>
          <w:rFonts w:ascii="Arial" w:eastAsia="Times New Roman" w:hAnsi="Arial" w:cs="Arial"/>
          <w:b/>
          <w:color w:val="000000"/>
          <w:lang w:eastAsia="pt-BR"/>
        </w:rPr>
        <w:lastRenderedPageBreak/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CC4619">
        <w:rPr>
          <w:rFonts w:ascii="Arial" w:eastAsia="Times New Roman" w:hAnsi="Arial" w:cs="Arial"/>
          <w:b/>
          <w:color w:val="000000"/>
          <w:lang w:eastAsia="pt-BR"/>
        </w:rPr>
        <w:t xml:space="preserve"> 2º</w:t>
      </w:r>
      <w:r w:rsidRPr="00CC4619">
        <w:rPr>
          <w:rFonts w:ascii="Arial" w:eastAsia="Times New Roman" w:hAnsi="Arial" w:cs="Arial"/>
          <w:color w:val="000000"/>
          <w:lang w:eastAsia="pt-BR"/>
        </w:rPr>
        <w:t xml:space="preserve"> - É assegurado à diretoria o direito de reservas as quadras, tantas quantas forem necessárias para o bom andamento das aulas e atendimento dos alunos.</w:t>
      </w:r>
    </w:p>
    <w:p w:rsidR="00E1416B" w:rsidRPr="00CC4619" w:rsidRDefault="00E1416B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C4619" w:rsidRPr="00CC4619" w:rsidRDefault="00CC4619" w:rsidP="00CC46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E1416B" w:rsidRPr="00306AD0" w:rsidRDefault="00E1416B" w:rsidP="00E1416B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 xml:space="preserve">Denis </w:t>
      </w:r>
      <w:proofErr w:type="spellStart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>Andreasi</w:t>
      </w:r>
      <w:proofErr w:type="spellEnd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  <w:t xml:space="preserve">Renato </w:t>
      </w:r>
      <w:proofErr w:type="spellStart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>Lotfi</w:t>
      </w:r>
      <w:proofErr w:type="spellEnd"/>
    </w:p>
    <w:p w:rsidR="00E1416B" w:rsidRDefault="00E1416B" w:rsidP="00E1416B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t-BR"/>
        </w:rPr>
      </w:pPr>
      <w:r w:rsidRPr="00306AD0">
        <w:rPr>
          <w:rFonts w:ascii="Arial" w:eastAsia="Times New Roman" w:hAnsi="Arial" w:cs="Arial"/>
          <w:color w:val="000000"/>
          <w:lang w:eastAsia="pt-BR"/>
        </w:rPr>
        <w:t>Diretor de Esportes</w:t>
      </w:r>
      <w:r w:rsidRPr="00306AD0">
        <w:rPr>
          <w:rFonts w:ascii="Arial" w:eastAsia="Times New Roman" w:hAnsi="Arial" w:cs="Arial"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color w:val="000000"/>
          <w:lang w:eastAsia="pt-BR"/>
        </w:rPr>
        <w:tab/>
        <w:t xml:space="preserve">Diretor Presidente </w:t>
      </w:r>
    </w:p>
    <w:p w:rsidR="00E1416B" w:rsidRPr="00306AD0" w:rsidRDefault="00E1416B" w:rsidP="00E1416B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bookmarkStart w:id="0" w:name="_GoBack"/>
      <w:bookmarkEnd w:id="0"/>
    </w:p>
    <w:p w:rsidR="00E1416B" w:rsidRPr="00306AD0" w:rsidRDefault="00E1416B" w:rsidP="00E1416B">
      <w:pPr>
        <w:spacing w:after="0" w:line="360" w:lineRule="auto"/>
        <w:jc w:val="right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color w:val="000000"/>
          <w:lang w:eastAsia="pt-BR"/>
        </w:rPr>
        <w:t>Biênio 2017/2019</w:t>
      </w:r>
    </w:p>
    <w:p w:rsidR="004C6ABC" w:rsidRDefault="004C6ABC" w:rsidP="00B254F6">
      <w:pPr>
        <w:spacing w:line="360" w:lineRule="auto"/>
        <w:jc w:val="both"/>
      </w:pPr>
    </w:p>
    <w:sectPr w:rsidR="004C6ABC" w:rsidSect="00B254F6">
      <w:headerReference w:type="default" r:id="rId8"/>
      <w:pgSz w:w="11906" w:h="16838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08C" w:rsidRDefault="009A308C" w:rsidP="00B254F6">
      <w:pPr>
        <w:spacing w:after="0" w:line="240" w:lineRule="auto"/>
      </w:pPr>
      <w:r>
        <w:separator/>
      </w:r>
    </w:p>
  </w:endnote>
  <w:endnote w:type="continuationSeparator" w:id="0">
    <w:p w:rsidR="009A308C" w:rsidRDefault="009A308C" w:rsidP="00B2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08C" w:rsidRDefault="009A308C" w:rsidP="00B254F6">
      <w:pPr>
        <w:spacing w:after="0" w:line="240" w:lineRule="auto"/>
      </w:pPr>
      <w:r>
        <w:separator/>
      </w:r>
    </w:p>
  </w:footnote>
  <w:footnote w:type="continuationSeparator" w:id="0">
    <w:p w:rsidR="009A308C" w:rsidRDefault="009A308C" w:rsidP="00B25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F6" w:rsidRDefault="00B254F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9EE6FB" wp14:editId="180FE63B">
          <wp:simplePos x="0" y="0"/>
          <wp:positionH relativeFrom="column">
            <wp:posOffset>-1213485</wp:posOffset>
          </wp:positionH>
          <wp:positionV relativeFrom="paragraph">
            <wp:posOffset>-440055</wp:posOffset>
          </wp:positionV>
          <wp:extent cx="1343025" cy="1007269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enisclub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738" cy="1009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54F6" w:rsidRDefault="00B254F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15B22"/>
    <w:multiLevelType w:val="hybridMultilevel"/>
    <w:tmpl w:val="E71CB3D8"/>
    <w:lvl w:ilvl="0" w:tplc="D4707092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6F49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7CA8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A9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3EF3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AA38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9C62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DA37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EC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1E53A7"/>
    <w:multiLevelType w:val="multilevel"/>
    <w:tmpl w:val="E508F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9A28F4"/>
    <w:multiLevelType w:val="hybridMultilevel"/>
    <w:tmpl w:val="9CB685B2"/>
    <w:lvl w:ilvl="0" w:tplc="63063142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B92E0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6029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909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108B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F0E9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6CD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A2F1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7103C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C05620"/>
    <w:multiLevelType w:val="hybridMultilevel"/>
    <w:tmpl w:val="98BAB6C4"/>
    <w:lvl w:ilvl="0" w:tplc="00E24FF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AA242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B03E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F23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3AF2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32D6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B04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F0B8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3873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E743FB"/>
    <w:multiLevelType w:val="hybridMultilevel"/>
    <w:tmpl w:val="91448B84"/>
    <w:lvl w:ilvl="0" w:tplc="E80A7CB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CFE58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F6E55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CCD9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9E3F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5E48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142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C6B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78C1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1620F6"/>
    <w:multiLevelType w:val="multilevel"/>
    <w:tmpl w:val="87BA7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lvl w:ilvl="0">
        <w:numFmt w:val="upperRoman"/>
        <w:lvlText w:val="%1."/>
        <w:lvlJc w:val="right"/>
      </w:lvl>
    </w:lvlOverride>
  </w:num>
  <w:num w:numId="2">
    <w:abstractNumId w:val="1"/>
    <w:lvlOverride w:ilvl="0">
      <w:lvl w:ilvl="0">
        <w:numFmt w:val="upperRoman"/>
        <w:lvlText w:val="%1."/>
        <w:lvlJc w:val="right"/>
      </w:lvl>
    </w:lvlOverride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F6"/>
    <w:rsid w:val="004C6ABC"/>
    <w:rsid w:val="009A308C"/>
    <w:rsid w:val="009C6796"/>
    <w:rsid w:val="00B254F6"/>
    <w:rsid w:val="00CC4619"/>
    <w:rsid w:val="00E1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54F6"/>
  </w:style>
  <w:style w:type="paragraph" w:styleId="Rodap">
    <w:name w:val="footer"/>
    <w:basedOn w:val="Normal"/>
    <w:link w:val="Rodap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54F6"/>
  </w:style>
  <w:style w:type="paragraph" w:styleId="Textodebalo">
    <w:name w:val="Balloon Text"/>
    <w:basedOn w:val="Normal"/>
    <w:link w:val="TextodebaloChar"/>
    <w:uiPriority w:val="99"/>
    <w:semiHidden/>
    <w:unhideWhenUsed/>
    <w:rsid w:val="00B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4F6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B25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54F6"/>
  </w:style>
  <w:style w:type="paragraph" w:styleId="Rodap">
    <w:name w:val="footer"/>
    <w:basedOn w:val="Normal"/>
    <w:link w:val="Rodap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54F6"/>
  </w:style>
  <w:style w:type="paragraph" w:styleId="Textodebalo">
    <w:name w:val="Balloon Text"/>
    <w:basedOn w:val="Normal"/>
    <w:link w:val="TextodebaloChar"/>
    <w:uiPriority w:val="99"/>
    <w:semiHidden/>
    <w:unhideWhenUsed/>
    <w:rsid w:val="00B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4F6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B25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3</dc:creator>
  <cp:lastModifiedBy>Dell 3</cp:lastModifiedBy>
  <cp:revision>2</cp:revision>
  <dcterms:created xsi:type="dcterms:W3CDTF">2018-07-24T18:37:00Z</dcterms:created>
  <dcterms:modified xsi:type="dcterms:W3CDTF">2018-07-24T18:37:00Z</dcterms:modified>
</cp:coreProperties>
</file>